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722"/>
        <w:tblW w:w="9080" w:type="dxa"/>
        <w:tblLook w:val="04A0" w:firstRow="1" w:lastRow="0" w:firstColumn="1" w:lastColumn="0" w:noHBand="0" w:noVBand="1"/>
      </w:tblPr>
      <w:tblGrid>
        <w:gridCol w:w="1452"/>
        <w:gridCol w:w="611"/>
        <w:gridCol w:w="611"/>
        <w:gridCol w:w="611"/>
        <w:gridCol w:w="611"/>
        <w:gridCol w:w="611"/>
        <w:gridCol w:w="604"/>
        <w:gridCol w:w="611"/>
        <w:gridCol w:w="604"/>
        <w:gridCol w:w="611"/>
        <w:gridCol w:w="719"/>
        <w:gridCol w:w="705"/>
        <w:gridCol w:w="719"/>
      </w:tblGrid>
      <w:tr w:rsidR="002438B9" w:rsidRPr="00906D1E" w14:paraId="4AC51875" w14:textId="77777777" w:rsidTr="00C913B8">
        <w:trPr>
          <w:trHeight w:val="308"/>
        </w:trPr>
        <w:tc>
          <w:tcPr>
            <w:tcW w:w="1452" w:type="dxa"/>
            <w:noWrap/>
            <w:hideMark/>
          </w:tcPr>
          <w:p w14:paraId="25D77DE0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Đề\câu</w:t>
            </w:r>
          </w:p>
        </w:tc>
        <w:tc>
          <w:tcPr>
            <w:tcW w:w="611" w:type="dxa"/>
            <w:noWrap/>
            <w:hideMark/>
          </w:tcPr>
          <w:p w14:paraId="5704B8B7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</w:t>
            </w:r>
          </w:p>
        </w:tc>
        <w:tc>
          <w:tcPr>
            <w:tcW w:w="611" w:type="dxa"/>
            <w:noWrap/>
            <w:hideMark/>
          </w:tcPr>
          <w:p w14:paraId="6B2F231D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2</w:t>
            </w:r>
          </w:p>
        </w:tc>
        <w:tc>
          <w:tcPr>
            <w:tcW w:w="611" w:type="dxa"/>
            <w:noWrap/>
            <w:hideMark/>
          </w:tcPr>
          <w:p w14:paraId="0A62F930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3</w:t>
            </w:r>
          </w:p>
        </w:tc>
        <w:tc>
          <w:tcPr>
            <w:tcW w:w="611" w:type="dxa"/>
            <w:noWrap/>
            <w:hideMark/>
          </w:tcPr>
          <w:p w14:paraId="11FE5E69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4</w:t>
            </w:r>
          </w:p>
        </w:tc>
        <w:tc>
          <w:tcPr>
            <w:tcW w:w="611" w:type="dxa"/>
            <w:noWrap/>
            <w:hideMark/>
          </w:tcPr>
          <w:p w14:paraId="6678AFEB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5</w:t>
            </w:r>
          </w:p>
        </w:tc>
        <w:tc>
          <w:tcPr>
            <w:tcW w:w="604" w:type="dxa"/>
            <w:noWrap/>
            <w:hideMark/>
          </w:tcPr>
          <w:p w14:paraId="3F01B90A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6</w:t>
            </w:r>
          </w:p>
        </w:tc>
        <w:tc>
          <w:tcPr>
            <w:tcW w:w="611" w:type="dxa"/>
            <w:noWrap/>
            <w:hideMark/>
          </w:tcPr>
          <w:p w14:paraId="40249956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7</w:t>
            </w:r>
          </w:p>
        </w:tc>
        <w:tc>
          <w:tcPr>
            <w:tcW w:w="604" w:type="dxa"/>
            <w:noWrap/>
            <w:hideMark/>
          </w:tcPr>
          <w:p w14:paraId="571B56E0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8</w:t>
            </w:r>
          </w:p>
        </w:tc>
        <w:tc>
          <w:tcPr>
            <w:tcW w:w="611" w:type="dxa"/>
            <w:noWrap/>
            <w:hideMark/>
          </w:tcPr>
          <w:p w14:paraId="4EE0B906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9</w:t>
            </w:r>
          </w:p>
        </w:tc>
        <w:tc>
          <w:tcPr>
            <w:tcW w:w="719" w:type="dxa"/>
            <w:noWrap/>
            <w:hideMark/>
          </w:tcPr>
          <w:p w14:paraId="1E26F95E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10</w:t>
            </w:r>
          </w:p>
        </w:tc>
        <w:tc>
          <w:tcPr>
            <w:tcW w:w="705" w:type="dxa"/>
            <w:noWrap/>
            <w:hideMark/>
          </w:tcPr>
          <w:p w14:paraId="58394AFC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11</w:t>
            </w:r>
          </w:p>
        </w:tc>
        <w:tc>
          <w:tcPr>
            <w:tcW w:w="719" w:type="dxa"/>
            <w:noWrap/>
            <w:hideMark/>
          </w:tcPr>
          <w:p w14:paraId="28FE9C76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12</w:t>
            </w:r>
          </w:p>
        </w:tc>
      </w:tr>
      <w:tr w:rsidR="002438B9" w:rsidRPr="00906D1E" w14:paraId="4AD70C86" w14:textId="77777777" w:rsidTr="00C913B8">
        <w:trPr>
          <w:trHeight w:val="308"/>
        </w:trPr>
        <w:tc>
          <w:tcPr>
            <w:tcW w:w="1452" w:type="dxa"/>
            <w:noWrap/>
            <w:hideMark/>
          </w:tcPr>
          <w:p w14:paraId="1CD95347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7101</w:t>
            </w:r>
          </w:p>
        </w:tc>
        <w:tc>
          <w:tcPr>
            <w:tcW w:w="611" w:type="dxa"/>
            <w:noWrap/>
            <w:hideMark/>
          </w:tcPr>
          <w:p w14:paraId="585C92CC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611" w:type="dxa"/>
            <w:noWrap/>
            <w:hideMark/>
          </w:tcPr>
          <w:p w14:paraId="72788B4D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611" w:type="dxa"/>
            <w:noWrap/>
            <w:hideMark/>
          </w:tcPr>
          <w:p w14:paraId="1584F818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611" w:type="dxa"/>
            <w:noWrap/>
            <w:hideMark/>
          </w:tcPr>
          <w:p w14:paraId="292E7295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11" w:type="dxa"/>
            <w:noWrap/>
            <w:hideMark/>
          </w:tcPr>
          <w:p w14:paraId="75EE8B01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604" w:type="dxa"/>
            <w:noWrap/>
            <w:hideMark/>
          </w:tcPr>
          <w:p w14:paraId="5B578D23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611" w:type="dxa"/>
            <w:noWrap/>
            <w:hideMark/>
          </w:tcPr>
          <w:p w14:paraId="48CE6795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04" w:type="dxa"/>
            <w:noWrap/>
            <w:hideMark/>
          </w:tcPr>
          <w:p w14:paraId="3168A03D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611" w:type="dxa"/>
            <w:noWrap/>
            <w:hideMark/>
          </w:tcPr>
          <w:p w14:paraId="15D80739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719" w:type="dxa"/>
            <w:noWrap/>
            <w:hideMark/>
          </w:tcPr>
          <w:p w14:paraId="1B99DEFD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705" w:type="dxa"/>
            <w:noWrap/>
            <w:hideMark/>
          </w:tcPr>
          <w:p w14:paraId="790C5C1C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719" w:type="dxa"/>
            <w:noWrap/>
            <w:hideMark/>
          </w:tcPr>
          <w:p w14:paraId="6A3693F5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</w:tr>
      <w:tr w:rsidR="002438B9" w:rsidRPr="00906D1E" w14:paraId="68093B61" w14:textId="77777777" w:rsidTr="00C913B8">
        <w:trPr>
          <w:trHeight w:val="308"/>
        </w:trPr>
        <w:tc>
          <w:tcPr>
            <w:tcW w:w="1452" w:type="dxa"/>
            <w:noWrap/>
            <w:hideMark/>
          </w:tcPr>
          <w:p w14:paraId="37084773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7103</w:t>
            </w:r>
          </w:p>
        </w:tc>
        <w:tc>
          <w:tcPr>
            <w:tcW w:w="611" w:type="dxa"/>
            <w:noWrap/>
            <w:hideMark/>
          </w:tcPr>
          <w:p w14:paraId="53A9C74A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611" w:type="dxa"/>
            <w:noWrap/>
            <w:hideMark/>
          </w:tcPr>
          <w:p w14:paraId="334F4AC9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611" w:type="dxa"/>
            <w:noWrap/>
            <w:hideMark/>
          </w:tcPr>
          <w:p w14:paraId="03F4BFE3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11" w:type="dxa"/>
            <w:noWrap/>
            <w:hideMark/>
          </w:tcPr>
          <w:p w14:paraId="5F722A26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611" w:type="dxa"/>
            <w:noWrap/>
            <w:hideMark/>
          </w:tcPr>
          <w:p w14:paraId="39C7E6F8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604" w:type="dxa"/>
            <w:noWrap/>
            <w:hideMark/>
          </w:tcPr>
          <w:p w14:paraId="44F498E7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11" w:type="dxa"/>
            <w:noWrap/>
            <w:hideMark/>
          </w:tcPr>
          <w:p w14:paraId="769AA377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604" w:type="dxa"/>
            <w:noWrap/>
            <w:hideMark/>
          </w:tcPr>
          <w:p w14:paraId="257E0C5C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11" w:type="dxa"/>
            <w:noWrap/>
            <w:hideMark/>
          </w:tcPr>
          <w:p w14:paraId="6FACF046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719" w:type="dxa"/>
            <w:noWrap/>
            <w:hideMark/>
          </w:tcPr>
          <w:p w14:paraId="588A98E0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705" w:type="dxa"/>
            <w:noWrap/>
            <w:hideMark/>
          </w:tcPr>
          <w:p w14:paraId="5817B57F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719" w:type="dxa"/>
            <w:noWrap/>
            <w:hideMark/>
          </w:tcPr>
          <w:p w14:paraId="209AA719" w14:textId="77777777" w:rsidR="002438B9" w:rsidRPr="00906D1E" w:rsidRDefault="002438B9" w:rsidP="00C913B8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</w:tr>
    </w:tbl>
    <w:p w14:paraId="587F3C2C" w14:textId="5857BDAF" w:rsidR="00C913B8" w:rsidRPr="00906D1E" w:rsidRDefault="00C913B8" w:rsidP="00C913B8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906D1E">
        <w:rPr>
          <w:b/>
          <w:bCs/>
          <w:sz w:val="32"/>
          <w:szCs w:val="32"/>
        </w:rPr>
        <w:t>ĐÁP ÁN CUỐI KỲ II- ĐỊA LÍ 10, NH: 2025-2026</w:t>
      </w:r>
    </w:p>
    <w:p w14:paraId="6DC90671" w14:textId="77777777" w:rsidR="00C913B8" w:rsidRPr="00906D1E" w:rsidRDefault="00C913B8" w:rsidP="00C913B8">
      <w:pPr>
        <w:spacing w:after="0" w:line="240" w:lineRule="auto"/>
        <w:jc w:val="center"/>
        <w:rPr>
          <w:b/>
          <w:bCs/>
          <w:sz w:val="32"/>
          <w:szCs w:val="32"/>
        </w:rPr>
      </w:pPr>
    </w:p>
    <w:p w14:paraId="7A781205" w14:textId="77777777" w:rsidR="00C913B8" w:rsidRPr="00906D1E" w:rsidRDefault="00C913B8" w:rsidP="00C913B8">
      <w:pPr>
        <w:ind w:left="360"/>
        <w:rPr>
          <w:b/>
          <w:bCs/>
          <w:sz w:val="28"/>
          <w:szCs w:val="28"/>
        </w:rPr>
      </w:pPr>
      <w:r w:rsidRPr="00906D1E">
        <w:rPr>
          <w:b/>
          <w:bCs/>
          <w:sz w:val="28"/>
          <w:szCs w:val="28"/>
        </w:rPr>
        <w:t>I.PHẦN TRẮC NGHIỆM (3Đ), mỗi câu đúng được 0,25đ</w:t>
      </w:r>
    </w:p>
    <w:p w14:paraId="400C2593" w14:textId="77777777" w:rsidR="00C913B8" w:rsidRPr="00906D1E" w:rsidRDefault="00C913B8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7"/>
        <w:gridCol w:w="709"/>
        <w:gridCol w:w="567"/>
        <w:gridCol w:w="513"/>
        <w:gridCol w:w="697"/>
        <w:gridCol w:w="697"/>
        <w:gridCol w:w="697"/>
        <w:gridCol w:w="697"/>
        <w:gridCol w:w="697"/>
        <w:gridCol w:w="697"/>
        <w:gridCol w:w="697"/>
        <w:gridCol w:w="698"/>
      </w:tblGrid>
      <w:tr w:rsidR="00BC71A0" w:rsidRPr="00906D1E" w14:paraId="3A270D52" w14:textId="77777777" w:rsidTr="00BC71A0">
        <w:tc>
          <w:tcPr>
            <w:tcW w:w="1129" w:type="dxa"/>
          </w:tcPr>
          <w:p w14:paraId="07F381D9" w14:textId="74621468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Đề/câu</w:t>
            </w:r>
          </w:p>
        </w:tc>
        <w:tc>
          <w:tcPr>
            <w:tcW w:w="567" w:type="dxa"/>
          </w:tcPr>
          <w:p w14:paraId="23C90427" w14:textId="3A94D42E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</w:t>
            </w:r>
          </w:p>
        </w:tc>
        <w:tc>
          <w:tcPr>
            <w:tcW w:w="709" w:type="dxa"/>
          </w:tcPr>
          <w:p w14:paraId="71B106FC" w14:textId="1836EC85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2F65E1F1" w14:textId="507CBB48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3</w:t>
            </w:r>
          </w:p>
        </w:tc>
        <w:tc>
          <w:tcPr>
            <w:tcW w:w="513" w:type="dxa"/>
          </w:tcPr>
          <w:p w14:paraId="72999FB5" w14:textId="5C29947E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4</w:t>
            </w:r>
          </w:p>
        </w:tc>
        <w:tc>
          <w:tcPr>
            <w:tcW w:w="697" w:type="dxa"/>
          </w:tcPr>
          <w:p w14:paraId="0A90D5B3" w14:textId="42328FB9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5</w:t>
            </w:r>
          </w:p>
        </w:tc>
        <w:tc>
          <w:tcPr>
            <w:tcW w:w="697" w:type="dxa"/>
          </w:tcPr>
          <w:p w14:paraId="7162D9B7" w14:textId="28C07FE7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6</w:t>
            </w:r>
          </w:p>
        </w:tc>
        <w:tc>
          <w:tcPr>
            <w:tcW w:w="697" w:type="dxa"/>
          </w:tcPr>
          <w:p w14:paraId="78472954" w14:textId="7BF796A2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7</w:t>
            </w:r>
          </w:p>
        </w:tc>
        <w:tc>
          <w:tcPr>
            <w:tcW w:w="697" w:type="dxa"/>
          </w:tcPr>
          <w:p w14:paraId="5D09726D" w14:textId="645ABD42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8</w:t>
            </w:r>
          </w:p>
        </w:tc>
        <w:tc>
          <w:tcPr>
            <w:tcW w:w="697" w:type="dxa"/>
          </w:tcPr>
          <w:p w14:paraId="4E77A3A0" w14:textId="081B8949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9</w:t>
            </w:r>
          </w:p>
        </w:tc>
        <w:tc>
          <w:tcPr>
            <w:tcW w:w="697" w:type="dxa"/>
          </w:tcPr>
          <w:p w14:paraId="5ECD1DC5" w14:textId="5FB5D9AD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10</w:t>
            </w:r>
          </w:p>
        </w:tc>
        <w:tc>
          <w:tcPr>
            <w:tcW w:w="697" w:type="dxa"/>
          </w:tcPr>
          <w:p w14:paraId="7DFBF6F0" w14:textId="08B45412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11</w:t>
            </w:r>
          </w:p>
        </w:tc>
        <w:tc>
          <w:tcPr>
            <w:tcW w:w="698" w:type="dxa"/>
          </w:tcPr>
          <w:p w14:paraId="463D565D" w14:textId="59E829B4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12</w:t>
            </w:r>
          </w:p>
        </w:tc>
      </w:tr>
      <w:tr w:rsidR="00BC71A0" w:rsidRPr="00906D1E" w14:paraId="12BEEAF2" w14:textId="77777777" w:rsidTr="00BC71A0">
        <w:tc>
          <w:tcPr>
            <w:tcW w:w="1129" w:type="dxa"/>
          </w:tcPr>
          <w:p w14:paraId="0736CCF9" w14:textId="1F1E003F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7102</w:t>
            </w:r>
          </w:p>
        </w:tc>
        <w:tc>
          <w:tcPr>
            <w:tcW w:w="567" w:type="dxa"/>
          </w:tcPr>
          <w:p w14:paraId="5C621930" w14:textId="3E85E9AB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709" w:type="dxa"/>
          </w:tcPr>
          <w:p w14:paraId="3A6D3123" w14:textId="40493627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567" w:type="dxa"/>
          </w:tcPr>
          <w:p w14:paraId="0A02D85F" w14:textId="53AF4AFC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513" w:type="dxa"/>
          </w:tcPr>
          <w:p w14:paraId="2A336105" w14:textId="46EF5B76" w:rsidR="00BC71A0" w:rsidRPr="00906D1E" w:rsidRDefault="008C40AD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697" w:type="dxa"/>
          </w:tcPr>
          <w:p w14:paraId="101DD29D" w14:textId="3B8F2E2B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697" w:type="dxa"/>
          </w:tcPr>
          <w:p w14:paraId="632583AF" w14:textId="4708F920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697" w:type="dxa"/>
          </w:tcPr>
          <w:p w14:paraId="3139C8AF" w14:textId="3E4A2362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697" w:type="dxa"/>
          </w:tcPr>
          <w:p w14:paraId="10D4C1EF" w14:textId="3D3C2983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697" w:type="dxa"/>
          </w:tcPr>
          <w:p w14:paraId="4D20B7EE" w14:textId="4811684C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697" w:type="dxa"/>
          </w:tcPr>
          <w:p w14:paraId="7B3CF196" w14:textId="5EDB000D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697" w:type="dxa"/>
          </w:tcPr>
          <w:p w14:paraId="6C0CF64F" w14:textId="129DE7C4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698" w:type="dxa"/>
          </w:tcPr>
          <w:p w14:paraId="4852276A" w14:textId="4ED0F30A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</w:tr>
      <w:tr w:rsidR="00BC71A0" w:rsidRPr="00906D1E" w14:paraId="0F46EBEF" w14:textId="77777777" w:rsidTr="00BC71A0">
        <w:tc>
          <w:tcPr>
            <w:tcW w:w="1129" w:type="dxa"/>
          </w:tcPr>
          <w:p w14:paraId="41480CCC" w14:textId="02AEC1F0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7104</w:t>
            </w:r>
          </w:p>
        </w:tc>
        <w:tc>
          <w:tcPr>
            <w:tcW w:w="567" w:type="dxa"/>
          </w:tcPr>
          <w:p w14:paraId="041FC182" w14:textId="32621692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D</w:t>
            </w:r>
          </w:p>
        </w:tc>
        <w:tc>
          <w:tcPr>
            <w:tcW w:w="709" w:type="dxa"/>
          </w:tcPr>
          <w:p w14:paraId="514F5212" w14:textId="15A6EFC6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567" w:type="dxa"/>
          </w:tcPr>
          <w:p w14:paraId="6B0C5F11" w14:textId="06DC9711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513" w:type="dxa"/>
          </w:tcPr>
          <w:p w14:paraId="54A809E8" w14:textId="70CD109B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97" w:type="dxa"/>
          </w:tcPr>
          <w:p w14:paraId="4D90F780" w14:textId="7EEAF997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97" w:type="dxa"/>
          </w:tcPr>
          <w:p w14:paraId="4D73CAC2" w14:textId="2E9F92CD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97" w:type="dxa"/>
          </w:tcPr>
          <w:p w14:paraId="6E364579" w14:textId="3ACF8AB4" w:rsidR="00BC71A0" w:rsidRPr="00906D1E" w:rsidRDefault="00BC71A0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97" w:type="dxa"/>
          </w:tcPr>
          <w:p w14:paraId="33141A5C" w14:textId="5DAF109A" w:rsidR="00BC71A0" w:rsidRPr="00906D1E" w:rsidRDefault="008C40AD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  <w:tc>
          <w:tcPr>
            <w:tcW w:w="697" w:type="dxa"/>
          </w:tcPr>
          <w:p w14:paraId="25440860" w14:textId="201CC009" w:rsidR="00BC71A0" w:rsidRPr="00906D1E" w:rsidRDefault="008C40AD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97" w:type="dxa"/>
          </w:tcPr>
          <w:p w14:paraId="3E021342" w14:textId="09FFD5D1" w:rsidR="00BC71A0" w:rsidRPr="00906D1E" w:rsidRDefault="008C40AD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B</w:t>
            </w:r>
          </w:p>
        </w:tc>
        <w:tc>
          <w:tcPr>
            <w:tcW w:w="697" w:type="dxa"/>
          </w:tcPr>
          <w:p w14:paraId="70A99048" w14:textId="36BA5D69" w:rsidR="00BC71A0" w:rsidRPr="00906D1E" w:rsidRDefault="008C40AD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C</w:t>
            </w:r>
          </w:p>
        </w:tc>
        <w:tc>
          <w:tcPr>
            <w:tcW w:w="698" w:type="dxa"/>
          </w:tcPr>
          <w:p w14:paraId="34111B09" w14:textId="664DBE79" w:rsidR="00BC71A0" w:rsidRPr="00906D1E" w:rsidRDefault="00776FD7">
            <w:pPr>
              <w:rPr>
                <w:b/>
                <w:bCs/>
              </w:rPr>
            </w:pPr>
            <w:r w:rsidRPr="00906D1E">
              <w:rPr>
                <w:b/>
                <w:bCs/>
              </w:rPr>
              <w:t>A</w:t>
            </w:r>
          </w:p>
        </w:tc>
      </w:tr>
    </w:tbl>
    <w:p w14:paraId="0A4E405A" w14:textId="77777777" w:rsidR="00BC71A0" w:rsidRDefault="00BC71A0"/>
    <w:p w14:paraId="4091072E" w14:textId="77777777" w:rsidR="00C913B8" w:rsidRDefault="00C913B8" w:rsidP="00C913B8">
      <w:pPr>
        <w:pStyle w:val="ListParagraph"/>
        <w:numPr>
          <w:ilvl w:val="0"/>
          <w:numId w:val="1"/>
        </w:numPr>
        <w:rPr>
          <w:b/>
          <w:bCs/>
        </w:rPr>
      </w:pPr>
      <w:r w:rsidRPr="003E3804">
        <w:rPr>
          <w:b/>
          <w:bCs/>
        </w:rPr>
        <w:t>PHẦN ĐÚNG – SAI (2,0 Đ), mỗi ý đúng được 0,25đ</w:t>
      </w:r>
    </w:p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C913B8" w14:paraId="60D1C20B" w14:textId="77777777" w:rsidTr="00523C4B">
        <w:trPr>
          <w:trHeight w:val="342"/>
        </w:trPr>
        <w:tc>
          <w:tcPr>
            <w:tcW w:w="2016" w:type="dxa"/>
          </w:tcPr>
          <w:p w14:paraId="16CD3386" w14:textId="77777777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</w:t>
            </w:r>
          </w:p>
        </w:tc>
        <w:tc>
          <w:tcPr>
            <w:tcW w:w="2016" w:type="dxa"/>
          </w:tcPr>
          <w:p w14:paraId="593E5DEA" w14:textId="592C02B9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7101</w:t>
            </w:r>
          </w:p>
        </w:tc>
        <w:tc>
          <w:tcPr>
            <w:tcW w:w="2016" w:type="dxa"/>
          </w:tcPr>
          <w:p w14:paraId="48A5C9BA" w14:textId="005A57DE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7102</w:t>
            </w:r>
          </w:p>
        </w:tc>
        <w:tc>
          <w:tcPr>
            <w:tcW w:w="2016" w:type="dxa"/>
          </w:tcPr>
          <w:p w14:paraId="1B38B7BE" w14:textId="30509DB4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7103</w:t>
            </w:r>
          </w:p>
        </w:tc>
        <w:tc>
          <w:tcPr>
            <w:tcW w:w="2016" w:type="dxa"/>
          </w:tcPr>
          <w:p w14:paraId="69EDBF53" w14:textId="7769FCBC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7104</w:t>
            </w:r>
          </w:p>
        </w:tc>
      </w:tr>
      <w:tr w:rsidR="00C913B8" w14:paraId="5E983873" w14:textId="77777777" w:rsidTr="00523C4B">
        <w:trPr>
          <w:trHeight w:val="330"/>
        </w:trPr>
        <w:tc>
          <w:tcPr>
            <w:tcW w:w="2016" w:type="dxa"/>
          </w:tcPr>
          <w:p w14:paraId="6A0E199A" w14:textId="77777777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016" w:type="dxa"/>
          </w:tcPr>
          <w:p w14:paraId="39F92195" w14:textId="5D015F2F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SĐ</w:t>
            </w:r>
            <w:r w:rsidR="00882612">
              <w:rPr>
                <w:b/>
                <w:bCs/>
              </w:rPr>
              <w:t>ĐS</w:t>
            </w:r>
          </w:p>
        </w:tc>
        <w:tc>
          <w:tcPr>
            <w:tcW w:w="2016" w:type="dxa"/>
          </w:tcPr>
          <w:p w14:paraId="258A158A" w14:textId="5DA4E02C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595B6D">
              <w:rPr>
                <w:b/>
                <w:bCs/>
              </w:rPr>
              <w:t>Đ</w:t>
            </w:r>
            <w:r>
              <w:rPr>
                <w:b/>
                <w:bCs/>
              </w:rPr>
              <w:t>SĐ</w:t>
            </w:r>
          </w:p>
        </w:tc>
        <w:tc>
          <w:tcPr>
            <w:tcW w:w="2016" w:type="dxa"/>
          </w:tcPr>
          <w:p w14:paraId="3D6922C1" w14:textId="5B8AD75D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FE7C7E">
              <w:rPr>
                <w:b/>
                <w:bCs/>
              </w:rPr>
              <w:t>Đ</w:t>
            </w:r>
            <w:r>
              <w:rPr>
                <w:b/>
                <w:bCs/>
              </w:rPr>
              <w:t>Đ</w:t>
            </w:r>
            <w:r w:rsidR="00882612">
              <w:rPr>
                <w:b/>
                <w:bCs/>
              </w:rPr>
              <w:t>S</w:t>
            </w:r>
          </w:p>
        </w:tc>
        <w:tc>
          <w:tcPr>
            <w:tcW w:w="2016" w:type="dxa"/>
          </w:tcPr>
          <w:p w14:paraId="056714DE" w14:textId="34D3CEC8" w:rsidR="00C913B8" w:rsidRDefault="00595B6D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ĐSSĐ</w:t>
            </w:r>
          </w:p>
        </w:tc>
      </w:tr>
      <w:tr w:rsidR="00C913B8" w14:paraId="47321FCD" w14:textId="77777777" w:rsidTr="00523C4B">
        <w:trPr>
          <w:trHeight w:val="297"/>
        </w:trPr>
        <w:tc>
          <w:tcPr>
            <w:tcW w:w="2016" w:type="dxa"/>
          </w:tcPr>
          <w:p w14:paraId="10BA8FA3" w14:textId="77777777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16" w:type="dxa"/>
          </w:tcPr>
          <w:p w14:paraId="60251D5B" w14:textId="10059CF2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882612">
              <w:rPr>
                <w:b/>
                <w:bCs/>
              </w:rPr>
              <w:t>S</w:t>
            </w:r>
            <w:r>
              <w:rPr>
                <w:b/>
                <w:bCs/>
              </w:rPr>
              <w:t>Đ</w:t>
            </w:r>
            <w:r w:rsidR="00882612">
              <w:rPr>
                <w:b/>
                <w:bCs/>
              </w:rPr>
              <w:t>S</w:t>
            </w:r>
          </w:p>
        </w:tc>
        <w:tc>
          <w:tcPr>
            <w:tcW w:w="2016" w:type="dxa"/>
          </w:tcPr>
          <w:p w14:paraId="0AE40E4B" w14:textId="0B7677E1" w:rsidR="00C913B8" w:rsidRDefault="00595B6D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ĐS</w:t>
            </w:r>
            <w:r w:rsidR="00C913B8">
              <w:rPr>
                <w:b/>
                <w:bCs/>
              </w:rPr>
              <w:t>S</w:t>
            </w:r>
            <w:r w:rsidR="00C913B8" w:rsidRPr="00FE7C7E">
              <w:rPr>
                <w:b/>
                <w:bCs/>
              </w:rPr>
              <w:t>Đ</w:t>
            </w:r>
          </w:p>
        </w:tc>
        <w:tc>
          <w:tcPr>
            <w:tcW w:w="2016" w:type="dxa"/>
          </w:tcPr>
          <w:p w14:paraId="6A050BBD" w14:textId="6F3E5C49" w:rsidR="00C913B8" w:rsidRDefault="00C913B8" w:rsidP="00523C4B">
            <w:pPr>
              <w:spacing w:after="160"/>
              <w:jc w:val="center"/>
              <w:rPr>
                <w:b/>
                <w:bCs/>
              </w:rPr>
            </w:pPr>
            <w:r w:rsidRPr="00FE7C7E">
              <w:rPr>
                <w:b/>
                <w:bCs/>
              </w:rPr>
              <w:t>S</w:t>
            </w:r>
            <w:r w:rsidR="00595B6D">
              <w:rPr>
                <w:b/>
                <w:bCs/>
              </w:rPr>
              <w:t>S</w:t>
            </w:r>
            <w:r>
              <w:rPr>
                <w:b/>
                <w:bCs/>
              </w:rPr>
              <w:t>Đ</w:t>
            </w:r>
            <w:r w:rsidRPr="00FE7C7E">
              <w:rPr>
                <w:b/>
                <w:bCs/>
              </w:rPr>
              <w:t>S</w:t>
            </w:r>
          </w:p>
        </w:tc>
        <w:tc>
          <w:tcPr>
            <w:tcW w:w="2016" w:type="dxa"/>
          </w:tcPr>
          <w:p w14:paraId="5EA05036" w14:textId="77777777" w:rsidR="00C913B8" w:rsidRDefault="00C913B8" w:rsidP="00523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SĐS</w:t>
            </w:r>
            <w:r w:rsidRPr="00FE7C7E">
              <w:rPr>
                <w:b/>
                <w:bCs/>
              </w:rPr>
              <w:t>Đ</w:t>
            </w:r>
          </w:p>
        </w:tc>
      </w:tr>
    </w:tbl>
    <w:p w14:paraId="030282B2" w14:textId="4F9109E3" w:rsidR="00537DC9" w:rsidRDefault="00537DC9" w:rsidP="00537DC9"/>
    <w:p w14:paraId="57895D94" w14:textId="77777777" w:rsidR="00595B6D" w:rsidRPr="006540FC" w:rsidRDefault="00595B6D" w:rsidP="00595B6D">
      <w:pPr>
        <w:rPr>
          <w:b/>
          <w:bCs/>
        </w:rPr>
      </w:pPr>
      <w:r>
        <w:rPr>
          <w:b/>
          <w:bCs/>
        </w:rPr>
        <w:t>III.</w:t>
      </w:r>
      <w:r w:rsidRPr="00FE7C7E">
        <w:rPr>
          <w:b/>
          <w:bCs/>
        </w:rPr>
        <w:t xml:space="preserve"> PHẦN TRẢ LỜI NGẮN (2,0Đ) , mỗi câu đúng được 0,5đ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775"/>
        <w:gridCol w:w="1775"/>
        <w:gridCol w:w="1775"/>
        <w:gridCol w:w="1775"/>
        <w:gridCol w:w="1775"/>
      </w:tblGrid>
      <w:tr w:rsidR="00595B6D" w14:paraId="37B79C63" w14:textId="77777777" w:rsidTr="00523C4B">
        <w:trPr>
          <w:trHeight w:val="368"/>
        </w:trPr>
        <w:tc>
          <w:tcPr>
            <w:tcW w:w="1775" w:type="dxa"/>
          </w:tcPr>
          <w:p w14:paraId="4BD7E1D7" w14:textId="77777777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đề/ Câu</w:t>
            </w:r>
          </w:p>
        </w:tc>
        <w:tc>
          <w:tcPr>
            <w:tcW w:w="1775" w:type="dxa"/>
          </w:tcPr>
          <w:p w14:paraId="33FFC9B3" w14:textId="77777777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1</w:t>
            </w:r>
          </w:p>
        </w:tc>
        <w:tc>
          <w:tcPr>
            <w:tcW w:w="1775" w:type="dxa"/>
          </w:tcPr>
          <w:p w14:paraId="76E9B4A3" w14:textId="77777777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2</w:t>
            </w:r>
          </w:p>
        </w:tc>
        <w:tc>
          <w:tcPr>
            <w:tcW w:w="1775" w:type="dxa"/>
          </w:tcPr>
          <w:p w14:paraId="7EC3BE88" w14:textId="77777777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3</w:t>
            </w:r>
          </w:p>
        </w:tc>
        <w:tc>
          <w:tcPr>
            <w:tcW w:w="1775" w:type="dxa"/>
          </w:tcPr>
          <w:p w14:paraId="36716835" w14:textId="77777777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4</w:t>
            </w:r>
          </w:p>
        </w:tc>
      </w:tr>
      <w:tr w:rsidR="00595B6D" w14:paraId="6DC8F8BD" w14:textId="77777777" w:rsidTr="00C13543">
        <w:trPr>
          <w:trHeight w:val="351"/>
        </w:trPr>
        <w:tc>
          <w:tcPr>
            <w:tcW w:w="1775" w:type="dxa"/>
          </w:tcPr>
          <w:p w14:paraId="19F7415B" w14:textId="3B8B5B62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7101</w:t>
            </w:r>
          </w:p>
        </w:tc>
        <w:tc>
          <w:tcPr>
            <w:tcW w:w="1775" w:type="dxa"/>
          </w:tcPr>
          <w:p w14:paraId="3D930D29" w14:textId="54E6DFCC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589</w:t>
            </w:r>
          </w:p>
        </w:tc>
        <w:tc>
          <w:tcPr>
            <w:tcW w:w="1775" w:type="dxa"/>
          </w:tcPr>
          <w:p w14:paraId="4D6CB436" w14:textId="6984A927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CE0854">
              <w:rPr>
                <w:rFonts w:cs="Times New Roman"/>
                <w:b/>
                <w:sz w:val="24"/>
                <w:szCs w:val="24"/>
              </w:rPr>
              <w:t>35,7</w:t>
            </w:r>
          </w:p>
        </w:tc>
        <w:tc>
          <w:tcPr>
            <w:tcW w:w="1775" w:type="dxa"/>
          </w:tcPr>
          <w:p w14:paraId="5E4A5F0C" w14:textId="4E74AC80" w:rsidR="00595B6D" w:rsidRDefault="00C13543" w:rsidP="00145382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rFonts w:eastAsia="Calibri" w:cs="Times New Roman"/>
                <w:b/>
                <w:color w:val="000000" w:themeColor="text1"/>
                <w:kern w:val="0"/>
                <w:szCs w:val="26"/>
                <w14:ligatures w14:val="none"/>
              </w:rPr>
              <w:t>19,3</w:t>
            </w:r>
          </w:p>
        </w:tc>
        <w:tc>
          <w:tcPr>
            <w:tcW w:w="1775" w:type="dxa"/>
          </w:tcPr>
          <w:p w14:paraId="662D2A9F" w14:textId="37312D27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CE0854">
              <w:rPr>
                <w:rFonts w:cs="Times New Roman"/>
                <w:b/>
                <w:sz w:val="24"/>
                <w:szCs w:val="24"/>
              </w:rPr>
              <w:t>2188</w:t>
            </w:r>
          </w:p>
        </w:tc>
      </w:tr>
      <w:tr w:rsidR="00595B6D" w14:paraId="02052122" w14:textId="77777777" w:rsidTr="00523C4B">
        <w:trPr>
          <w:trHeight w:val="355"/>
        </w:trPr>
        <w:tc>
          <w:tcPr>
            <w:tcW w:w="1775" w:type="dxa"/>
          </w:tcPr>
          <w:p w14:paraId="51FB68D7" w14:textId="1164605B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7102</w:t>
            </w:r>
          </w:p>
        </w:tc>
        <w:tc>
          <w:tcPr>
            <w:tcW w:w="1775" w:type="dxa"/>
          </w:tcPr>
          <w:p w14:paraId="34F1D573" w14:textId="0499D3E5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775" w:type="dxa"/>
          </w:tcPr>
          <w:p w14:paraId="3C967259" w14:textId="0BDB4E63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30,8</w:t>
            </w:r>
          </w:p>
        </w:tc>
        <w:tc>
          <w:tcPr>
            <w:tcW w:w="1775" w:type="dxa"/>
          </w:tcPr>
          <w:p w14:paraId="72AD8470" w14:textId="6DC482E1" w:rsidR="00595B6D" w:rsidRDefault="00145382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775" w:type="dxa"/>
          </w:tcPr>
          <w:p w14:paraId="05BEC12A" w14:textId="4292972B" w:rsidR="00595B6D" w:rsidRDefault="00145382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57,5</w:t>
            </w:r>
          </w:p>
        </w:tc>
      </w:tr>
      <w:tr w:rsidR="00595B6D" w14:paraId="4FE776B7" w14:textId="77777777" w:rsidTr="00523C4B">
        <w:trPr>
          <w:trHeight w:val="370"/>
        </w:trPr>
        <w:tc>
          <w:tcPr>
            <w:tcW w:w="1775" w:type="dxa"/>
          </w:tcPr>
          <w:p w14:paraId="19D4C3A9" w14:textId="4108E1B7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7103</w:t>
            </w:r>
          </w:p>
        </w:tc>
        <w:tc>
          <w:tcPr>
            <w:tcW w:w="1775" w:type="dxa"/>
          </w:tcPr>
          <w:p w14:paraId="1262E79E" w14:textId="2CDE065A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2188</w:t>
            </w:r>
          </w:p>
        </w:tc>
        <w:tc>
          <w:tcPr>
            <w:tcW w:w="1775" w:type="dxa"/>
          </w:tcPr>
          <w:p w14:paraId="775C4BDF" w14:textId="7C850C86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775" w:type="dxa"/>
          </w:tcPr>
          <w:p w14:paraId="2AD7A20C" w14:textId="2B56562D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35,7</w:t>
            </w:r>
          </w:p>
        </w:tc>
        <w:tc>
          <w:tcPr>
            <w:tcW w:w="1775" w:type="dxa"/>
          </w:tcPr>
          <w:p w14:paraId="2D707FE6" w14:textId="4D9D5160" w:rsidR="00595B6D" w:rsidRDefault="00C13543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589</w:t>
            </w:r>
          </w:p>
        </w:tc>
      </w:tr>
      <w:tr w:rsidR="00595B6D" w14:paraId="63FBBAE5" w14:textId="77777777" w:rsidTr="00523C4B">
        <w:trPr>
          <w:trHeight w:val="355"/>
        </w:trPr>
        <w:tc>
          <w:tcPr>
            <w:tcW w:w="1775" w:type="dxa"/>
          </w:tcPr>
          <w:p w14:paraId="7DC2345A" w14:textId="6FDDF657" w:rsidR="00595B6D" w:rsidRDefault="00595B6D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7104</w:t>
            </w:r>
          </w:p>
        </w:tc>
        <w:tc>
          <w:tcPr>
            <w:tcW w:w="1775" w:type="dxa"/>
          </w:tcPr>
          <w:p w14:paraId="1E5F53CA" w14:textId="76A82518" w:rsidR="00595B6D" w:rsidRDefault="00145382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775" w:type="dxa"/>
          </w:tcPr>
          <w:p w14:paraId="4A1E1FDC" w14:textId="06AE58B7" w:rsidR="00595B6D" w:rsidRDefault="00145382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775" w:type="dxa"/>
          </w:tcPr>
          <w:p w14:paraId="00B90C99" w14:textId="0E6491B1" w:rsidR="00595B6D" w:rsidRDefault="00145382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30,8</w:t>
            </w:r>
          </w:p>
        </w:tc>
        <w:tc>
          <w:tcPr>
            <w:tcW w:w="1775" w:type="dxa"/>
          </w:tcPr>
          <w:p w14:paraId="5624FC9B" w14:textId="54390D0B" w:rsidR="00595B6D" w:rsidRDefault="00145382" w:rsidP="00523C4B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57,5</w:t>
            </w:r>
          </w:p>
        </w:tc>
      </w:tr>
    </w:tbl>
    <w:p w14:paraId="10E6FF8A" w14:textId="59D5ADF5" w:rsidR="002109F7" w:rsidRPr="00452298" w:rsidRDefault="002109F7" w:rsidP="00452298">
      <w:pPr>
        <w:spacing w:line="240" w:lineRule="auto"/>
        <w:rPr>
          <w:b/>
          <w:bCs/>
        </w:rPr>
      </w:pPr>
      <w:r w:rsidRPr="00452298">
        <w:rPr>
          <w:b/>
          <w:bCs/>
        </w:rPr>
        <w:t>IV.PHẦN TỰ LUẬN (3Đ)</w:t>
      </w:r>
    </w:p>
    <w:p w14:paraId="4438884E" w14:textId="47D1E955" w:rsidR="002109F7" w:rsidRPr="00452298" w:rsidRDefault="002109F7" w:rsidP="00452298">
      <w:pPr>
        <w:spacing w:line="240" w:lineRule="auto"/>
        <w:rPr>
          <w:b/>
          <w:bCs/>
        </w:rPr>
      </w:pPr>
      <w:r w:rsidRPr="00452298">
        <w:rPr>
          <w:b/>
          <w:bCs/>
        </w:rPr>
        <w:t>MÃ ĐỀ CHẴN:7102, 7104</w:t>
      </w:r>
    </w:p>
    <w:p w14:paraId="7464268D" w14:textId="66EFA938" w:rsidR="002109F7" w:rsidRDefault="002109F7" w:rsidP="002109F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FA084A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Câu 1 </w:t>
      </w:r>
      <w:r>
        <w:rPr>
          <w:rFonts w:eastAsia="Times New Roman" w:cs="Times New Roman"/>
          <w:b/>
          <w:kern w:val="0"/>
          <w:sz w:val="24"/>
          <w:szCs w:val="24"/>
          <w14:ligatures w14:val="none"/>
        </w:rPr>
        <w:t>92,0đ)</w:t>
      </w:r>
    </w:p>
    <w:p w14:paraId="0BB972ED" w14:textId="2F0A4378" w:rsidR="002109F7" w:rsidRPr="002109F7" w:rsidRDefault="002109F7" w:rsidP="002109F7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2109F7">
        <w:rPr>
          <w:rFonts w:cs="Times New Roman"/>
          <w:b/>
          <w:bCs/>
          <w:kern w:val="0"/>
          <w:sz w:val="24"/>
          <w:szCs w:val="24"/>
          <w14:ligatures w14:val="none"/>
        </w:rPr>
        <w:t>(1,5đ)</w:t>
      </w:r>
      <w:r w:rsidRPr="002109F7">
        <w:rPr>
          <w:rFonts w:cs="Times New Roman"/>
          <w:kern w:val="0"/>
          <w:sz w:val="24"/>
          <w:szCs w:val="24"/>
          <w14:ligatures w14:val="none"/>
        </w:rPr>
        <w:t xml:space="preserve"> Vẽ biểu đồ thích hợp thể hiện </w:t>
      </w:r>
      <w:r w:rsidRPr="002109F7">
        <w:rPr>
          <w:rFonts w:eastAsia="Times New Roman" w:cs="Times New Roman"/>
          <w:kern w:val="0"/>
          <w:sz w:val="24"/>
          <w:szCs w:val="24"/>
          <w14:ligatures w14:val="none"/>
        </w:rPr>
        <w:t>sản lượng điện của thế giới, giai đoạn 2000 – 2019.</w:t>
      </w:r>
    </w:p>
    <w:p w14:paraId="7400FBF2" w14:textId="0EE87881" w:rsidR="002109F7" w:rsidRPr="00D536FD" w:rsidRDefault="002109F7" w:rsidP="002109F7">
      <w:pPr>
        <w:pStyle w:val="ListParagraph"/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iCs/>
          <w:kern w:val="0"/>
          <w:sz w:val="24"/>
          <w:szCs w:val="24"/>
          <w:lang w:val="vi-VN"/>
          <w14:ligatures w14:val="none"/>
        </w:rPr>
      </w:pPr>
      <w:r>
        <w:rPr>
          <w:rFonts w:cs="Times New Roman"/>
          <w:b/>
          <w:bCs/>
          <w:kern w:val="0"/>
          <w:sz w:val="24"/>
          <w:szCs w:val="24"/>
          <w14:ligatures w14:val="none"/>
        </w:rPr>
        <w:t>Biểu đồ cột đơn: trình bày đúng, đẹp</w:t>
      </w:r>
      <w:r w:rsidR="00D536FD">
        <w:rPr>
          <w:rFonts w:cs="Times New Roman"/>
          <w:b/>
          <w:bCs/>
          <w:kern w:val="0"/>
          <w:sz w:val="24"/>
          <w:szCs w:val="24"/>
          <w14:ligatures w14:val="none"/>
        </w:rPr>
        <w:t>, có đầy đủ tên biểu đồ</w:t>
      </w:r>
      <w:r>
        <w:rPr>
          <w:rFonts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D536FD"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( sai </w:t>
      </w:r>
      <w:r w:rsidR="00D536FD" w:rsidRPr="00D536FD"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hoặc thiếu các ý</w:t>
      </w:r>
      <w:r w:rsidRPr="00D536FD"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 trừ 0,25đ)</w:t>
      </w:r>
    </w:p>
    <w:p w14:paraId="647AA77E" w14:textId="77777777" w:rsidR="002109F7" w:rsidRPr="00D536FD" w:rsidRDefault="002109F7" w:rsidP="002109F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left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FA084A">
        <w:rPr>
          <w:rFonts w:cs="Times New Roman"/>
          <w:b/>
          <w:bCs/>
          <w:kern w:val="0"/>
          <w:sz w:val="24"/>
          <w:szCs w:val="24"/>
          <w14:ligatures w14:val="none"/>
        </w:rPr>
        <w:t>(0,5đ)</w:t>
      </w:r>
      <w:r w:rsidRPr="00FA084A">
        <w:rPr>
          <w:rFonts w:cs="Times New Roman"/>
          <w:kern w:val="0"/>
          <w:sz w:val="24"/>
          <w:szCs w:val="24"/>
          <w14:ligatures w14:val="none"/>
        </w:rPr>
        <w:t xml:space="preserve"> Nhận xét sự thay đổi </w:t>
      </w:r>
      <w:r w:rsidRPr="00FA084A">
        <w:rPr>
          <w:rFonts w:eastAsia="Times New Roman" w:cs="Times New Roman"/>
          <w:kern w:val="0"/>
          <w:sz w:val="24"/>
          <w:szCs w:val="24"/>
          <w14:ligatures w14:val="none"/>
        </w:rPr>
        <w:t>sản lượng điện của thế giới, giai đoạn 2000 – 2019.</w:t>
      </w:r>
    </w:p>
    <w:p w14:paraId="172A1754" w14:textId="24E4D0C1" w:rsidR="00D536FD" w:rsidRDefault="00D536FD" w:rsidP="00D536FD">
      <w:pPr>
        <w:widowControl w:val="0"/>
        <w:autoSpaceDE w:val="0"/>
        <w:autoSpaceDN w:val="0"/>
        <w:spacing w:after="0" w:line="240" w:lineRule="auto"/>
        <w:ind w:left="360"/>
        <w:contextualSpacing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cs="Times New Roman"/>
          <w:b/>
          <w:bCs/>
          <w:kern w:val="0"/>
          <w:sz w:val="24"/>
          <w:szCs w:val="24"/>
          <w14:ligatures w14:val="none"/>
        </w:rPr>
        <w:t xml:space="preserve">Sản </w:t>
      </w:r>
      <w:r w:rsidRPr="00FA084A">
        <w:rPr>
          <w:rFonts w:eastAsia="Times New Roman" w:cs="Times New Roman"/>
          <w:kern w:val="0"/>
          <w:sz w:val="24"/>
          <w:szCs w:val="24"/>
          <w14:ligatures w14:val="none"/>
        </w:rPr>
        <w:t>lượng điện của thế giới, giai đoạn 2000 – 2019</w:t>
      </w:r>
      <w:r>
        <w:rPr>
          <w:rFonts w:eastAsia="Times New Roman" w:cs="Times New Roman"/>
          <w:kern w:val="0"/>
          <w:sz w:val="24"/>
          <w:szCs w:val="24"/>
          <w14:ligatures w14:val="none"/>
        </w:rPr>
        <w:t xml:space="preserve"> tăng rất nhanh  ( dẫn chứng).</w:t>
      </w:r>
    </w:p>
    <w:p w14:paraId="2F3EBE77" w14:textId="54B391DF" w:rsidR="00D536FD" w:rsidRPr="00D536FD" w:rsidRDefault="00452298" w:rsidP="00D536FD">
      <w:pPr>
        <w:widowControl w:val="0"/>
        <w:autoSpaceDE w:val="0"/>
        <w:autoSpaceDN w:val="0"/>
        <w:spacing w:after="0" w:line="240" w:lineRule="auto"/>
        <w:ind w:left="360"/>
        <w:contextualSpacing/>
        <w:jc w:val="left"/>
        <w:rPr>
          <w:rFonts w:eastAsia="Times New Roman" w:cs="Times New Roman"/>
          <w:i/>
          <w:iCs/>
          <w:kern w:val="0"/>
          <w:sz w:val="24"/>
          <w:szCs w:val="24"/>
          <w:lang w:val="vi-VN"/>
          <w14:ligatures w14:val="none"/>
        </w:rPr>
      </w:pPr>
      <w:r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(</w:t>
      </w:r>
      <w:r w:rsidR="00D536FD" w:rsidRPr="00D536FD"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Thiếu dẫn chứng được 0,25đ</w:t>
      </w:r>
      <w:r w:rsidR="00D536FD"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.</w:t>
      </w:r>
      <w:r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)</w:t>
      </w:r>
    </w:p>
    <w:p w14:paraId="507882DA" w14:textId="77777777" w:rsidR="002109F7" w:rsidRPr="00452298" w:rsidRDefault="002109F7" w:rsidP="002109F7">
      <w:pPr>
        <w:spacing w:after="0" w:line="240" w:lineRule="auto"/>
        <w:jc w:val="left"/>
        <w:rPr>
          <w:rFonts w:cs="Times New Roman"/>
          <w:b/>
          <w:bCs/>
          <w:kern w:val="0"/>
          <w:sz w:val="24"/>
          <w:szCs w:val="24"/>
          <w14:ligatures w14:val="none"/>
        </w:rPr>
      </w:pPr>
      <w:r w:rsidRPr="00FA084A">
        <w:rPr>
          <w:rFonts w:cs="Times New Roman"/>
          <w:b/>
          <w:bCs/>
          <w:kern w:val="0"/>
          <w:sz w:val="24"/>
          <w:szCs w:val="24"/>
          <w14:ligatures w14:val="none"/>
        </w:rPr>
        <w:t>Câu 2 (1,0đ).</w:t>
      </w:r>
      <w:r w:rsidRPr="00FA084A">
        <w:rPr>
          <w:rFonts w:cs="Times New Roman"/>
          <w:kern w:val="0"/>
          <w:sz w:val="24"/>
          <w:szCs w:val="24"/>
          <w14:ligatures w14:val="none"/>
        </w:rPr>
        <w:t xml:space="preserve"> </w:t>
      </w:r>
      <w:r w:rsidRPr="00452298">
        <w:rPr>
          <w:rFonts w:cs="Times New Roman"/>
          <w:b/>
          <w:bCs/>
          <w:kern w:val="0"/>
          <w:sz w:val="24"/>
          <w:szCs w:val="24"/>
          <w14:ligatures w14:val="none"/>
        </w:rPr>
        <w:t>Vì sao vùng Nam Trung Bộ (từ Đà Nẵng đến Lâm Đồng) nước ta lại tập trung nhiều cảng biển lớn?</w:t>
      </w:r>
    </w:p>
    <w:p w14:paraId="34CA0C9B" w14:textId="6A8D84DA" w:rsidR="002109F7" w:rsidRDefault="00D54C00" w:rsidP="00D54C00">
      <w:pPr>
        <w:pStyle w:val="ListParagraph"/>
        <w:numPr>
          <w:ilvl w:val="0"/>
          <w:numId w:val="3"/>
        </w:numPr>
      </w:pPr>
      <w:r>
        <w:t>Đường bờ biển dài,</w:t>
      </w:r>
      <w:r w:rsidR="0041219B">
        <w:t xml:space="preserve"> núi ăn lan ra sát biển,</w:t>
      </w:r>
      <w:r>
        <w:t xml:space="preserve"> bờ biển bị cắt xẻ, nhiều vũng vịnh sâu, kín gió thuận lợi để xây dựng các cảng nước sâu cho tàu thuyền lớn ra vào.</w:t>
      </w:r>
      <w:r w:rsidR="0041219B">
        <w:t xml:space="preserve"> </w:t>
      </w:r>
      <w:r w:rsidR="0041219B" w:rsidRPr="0041219B">
        <w:rPr>
          <w:b/>
          <w:bCs/>
        </w:rPr>
        <w:t>(0,25đ)</w:t>
      </w:r>
    </w:p>
    <w:p w14:paraId="37E51A79" w14:textId="3043AC41" w:rsidR="00D54C00" w:rsidRDefault="00D54C00" w:rsidP="00D54C00">
      <w:pPr>
        <w:pStyle w:val="ListParagraph"/>
        <w:numPr>
          <w:ilvl w:val="0"/>
          <w:numId w:val="3"/>
        </w:numPr>
      </w:pPr>
      <w:r>
        <w:t xml:space="preserve">Thềm lục địa sâu, các sông đổ ra biển đều nhỏ, hàm lượng phù sa sông đổ ra biển </w:t>
      </w:r>
      <w:r w:rsidR="0041219B">
        <w:t>không nhiều</w:t>
      </w:r>
      <w:r>
        <w:t xml:space="preserve"> nên ít bị bị bồi lắng=&gt; không phải tốn chi phí nạo vét</w:t>
      </w:r>
      <w:r w:rsidR="0041219B">
        <w:t xml:space="preserve"> nhiều như vùng đồng bằng.</w:t>
      </w:r>
      <w:r w:rsidR="00452298" w:rsidRPr="00452298">
        <w:rPr>
          <w:b/>
          <w:bCs/>
        </w:rPr>
        <w:t xml:space="preserve"> </w:t>
      </w:r>
      <w:r w:rsidR="00452298" w:rsidRPr="0041219B">
        <w:rPr>
          <w:b/>
          <w:bCs/>
        </w:rPr>
        <w:t>(0,25đ)</w:t>
      </w:r>
    </w:p>
    <w:p w14:paraId="015F5073" w14:textId="7CB2B11C" w:rsidR="0041219B" w:rsidRDefault="0041219B" w:rsidP="00D54C00">
      <w:pPr>
        <w:pStyle w:val="ListParagraph"/>
        <w:numPr>
          <w:ilvl w:val="0"/>
          <w:numId w:val="3"/>
        </w:numPr>
      </w:pPr>
      <w:r>
        <w:lastRenderedPageBreak/>
        <w:t>Nằm gần các tuyến đường biển quốc tế qua biển đông =&gt; thuận lợi cho giao lưu.</w:t>
      </w:r>
      <w:r w:rsidR="00452298" w:rsidRPr="00452298">
        <w:rPr>
          <w:b/>
          <w:bCs/>
        </w:rPr>
        <w:t xml:space="preserve"> </w:t>
      </w:r>
      <w:r w:rsidR="00452298" w:rsidRPr="0041219B">
        <w:rPr>
          <w:b/>
          <w:bCs/>
        </w:rPr>
        <w:t>(0,25đ)</w:t>
      </w:r>
    </w:p>
    <w:p w14:paraId="0D22E054" w14:textId="6E417CC0" w:rsidR="0041219B" w:rsidRDefault="0041219B" w:rsidP="0041219B">
      <w:pPr>
        <w:pStyle w:val="ListParagraph"/>
        <w:numPr>
          <w:ilvl w:val="0"/>
          <w:numId w:val="3"/>
        </w:numPr>
      </w:pPr>
      <w:r>
        <w:t>Nhiều khu kinh tế ven biển, nhu cầu xuất,nhập khẩu hàng hoá lớn =&gt; thúc đảy giao thông biển phát triển…</w:t>
      </w:r>
      <w:r w:rsidR="00452298" w:rsidRPr="0041219B">
        <w:rPr>
          <w:b/>
          <w:bCs/>
        </w:rPr>
        <w:t>(0,25đ)</w:t>
      </w:r>
      <w:r>
        <w:t xml:space="preserve"> </w:t>
      </w:r>
    </w:p>
    <w:p w14:paraId="174AF527" w14:textId="7233397C" w:rsidR="00452298" w:rsidRDefault="00452298" w:rsidP="00452298">
      <w:pPr>
        <w:pStyle w:val="ListParagraph"/>
        <w:rPr>
          <w:b/>
          <w:bCs/>
          <w:i/>
          <w:iCs/>
        </w:rPr>
      </w:pPr>
      <w:r w:rsidRPr="00452298">
        <w:rPr>
          <w:b/>
          <w:bCs/>
          <w:i/>
          <w:iCs/>
        </w:rPr>
        <w:t>( Hs có thể giải thích theo ý khác, nếu đúng vẫn cho điểm tối đa)</w:t>
      </w:r>
    </w:p>
    <w:p w14:paraId="5FA4689A" w14:textId="696B26BF" w:rsidR="00452298" w:rsidRPr="00452298" w:rsidRDefault="00452298" w:rsidP="00452298">
      <w:pPr>
        <w:spacing w:line="240" w:lineRule="auto"/>
        <w:rPr>
          <w:b/>
          <w:bCs/>
        </w:rPr>
      </w:pPr>
      <w:r w:rsidRPr="00452298">
        <w:rPr>
          <w:b/>
          <w:bCs/>
        </w:rPr>
        <w:t xml:space="preserve">MÃ ĐỀ </w:t>
      </w:r>
      <w:r>
        <w:rPr>
          <w:b/>
          <w:bCs/>
        </w:rPr>
        <w:t>LẺ</w:t>
      </w:r>
      <w:r w:rsidRPr="00452298">
        <w:rPr>
          <w:b/>
          <w:bCs/>
        </w:rPr>
        <w:t>:710</w:t>
      </w:r>
      <w:r>
        <w:rPr>
          <w:b/>
          <w:bCs/>
        </w:rPr>
        <w:t>1</w:t>
      </w:r>
      <w:r w:rsidRPr="00452298">
        <w:rPr>
          <w:b/>
          <w:bCs/>
        </w:rPr>
        <w:t>, 710</w:t>
      </w:r>
      <w:r>
        <w:rPr>
          <w:b/>
          <w:bCs/>
        </w:rPr>
        <w:t>3</w:t>
      </w:r>
    </w:p>
    <w:p w14:paraId="1AB6358A" w14:textId="77777777" w:rsidR="00452298" w:rsidRPr="00452298" w:rsidRDefault="00452298" w:rsidP="0045229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452298">
        <w:rPr>
          <w:rFonts w:eastAsia="Times New Roman" w:cs="Times New Roman"/>
          <w:b/>
          <w:kern w:val="0"/>
          <w:sz w:val="24"/>
          <w:szCs w:val="24"/>
          <w14:ligatures w14:val="none"/>
        </w:rPr>
        <w:t>Câu 1 (2.0đ)</w:t>
      </w:r>
      <w:r w:rsidRPr="00452298">
        <w:rPr>
          <w:rFonts w:eastAsia="Times New Roman" w:cs="Times New Roman"/>
          <w:kern w:val="0"/>
          <w:sz w:val="24"/>
          <w:szCs w:val="24"/>
          <w14:ligatures w14:val="none"/>
        </w:rPr>
        <w:t>. Cho bảng số liệu:</w:t>
      </w:r>
      <w:r w:rsidRPr="00452298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452298">
        <w:rPr>
          <w:rFonts w:eastAsia="Times New Roman" w:cs="Times New Roman"/>
          <w:kern w:val="0"/>
          <w:sz w:val="24"/>
          <w:szCs w:val="24"/>
          <w14:ligatures w14:val="none"/>
        </w:rPr>
        <w:t xml:space="preserve"> SẢN LƯỢNG DẦU MỎ CỦA THẾ GIỚI, GIAI ĐOẠN 2000 – 2019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1673"/>
        <w:gridCol w:w="1870"/>
      </w:tblGrid>
      <w:tr w:rsidR="00452298" w:rsidRPr="00452298" w14:paraId="58E13E05" w14:textId="77777777" w:rsidTr="004E3A8F">
        <w:trPr>
          <w:jc w:val="center"/>
        </w:trPr>
        <w:tc>
          <w:tcPr>
            <w:tcW w:w="2405" w:type="dxa"/>
            <w:shd w:val="clear" w:color="auto" w:fill="auto"/>
          </w:tcPr>
          <w:p w14:paraId="5B30C214" w14:textId="77777777" w:rsidR="00452298" w:rsidRPr="00452298" w:rsidRDefault="00452298" w:rsidP="00452298">
            <w:pPr>
              <w:spacing w:after="0" w:line="240" w:lineRule="auto"/>
              <w:jc w:val="left"/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 xml:space="preserve">                 Năm</w:t>
            </w:r>
          </w:p>
        </w:tc>
        <w:tc>
          <w:tcPr>
            <w:tcW w:w="1701" w:type="dxa"/>
            <w:shd w:val="clear" w:color="auto" w:fill="auto"/>
          </w:tcPr>
          <w:p w14:paraId="78925606" w14:textId="77777777" w:rsidR="00452298" w:rsidRPr="00452298" w:rsidRDefault="00452298" w:rsidP="0045229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>2000</w:t>
            </w:r>
          </w:p>
        </w:tc>
        <w:tc>
          <w:tcPr>
            <w:tcW w:w="1701" w:type="dxa"/>
            <w:shd w:val="clear" w:color="auto" w:fill="auto"/>
          </w:tcPr>
          <w:p w14:paraId="20FB1F70" w14:textId="77777777" w:rsidR="00452298" w:rsidRPr="00452298" w:rsidRDefault="00452298" w:rsidP="0045229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>2010</w:t>
            </w:r>
          </w:p>
        </w:tc>
        <w:tc>
          <w:tcPr>
            <w:tcW w:w="1673" w:type="dxa"/>
            <w:shd w:val="clear" w:color="auto" w:fill="auto"/>
          </w:tcPr>
          <w:p w14:paraId="5CF1DDE2" w14:textId="77777777" w:rsidR="00452298" w:rsidRPr="00452298" w:rsidRDefault="00452298" w:rsidP="0045229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>2015</w:t>
            </w:r>
          </w:p>
        </w:tc>
        <w:tc>
          <w:tcPr>
            <w:tcW w:w="1870" w:type="dxa"/>
            <w:shd w:val="clear" w:color="auto" w:fill="auto"/>
          </w:tcPr>
          <w:p w14:paraId="45DA0AE8" w14:textId="77777777" w:rsidR="00452298" w:rsidRPr="00452298" w:rsidRDefault="00452298" w:rsidP="0045229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>2019</w:t>
            </w:r>
          </w:p>
        </w:tc>
      </w:tr>
      <w:tr w:rsidR="00452298" w:rsidRPr="00452298" w14:paraId="6BC456D1" w14:textId="77777777" w:rsidTr="004E3A8F">
        <w:trPr>
          <w:jc w:val="center"/>
        </w:trPr>
        <w:tc>
          <w:tcPr>
            <w:tcW w:w="2405" w:type="dxa"/>
            <w:shd w:val="clear" w:color="auto" w:fill="auto"/>
          </w:tcPr>
          <w:p w14:paraId="54153A8E" w14:textId="77777777" w:rsidR="00452298" w:rsidRPr="00452298" w:rsidRDefault="00452298" w:rsidP="00452298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 xml:space="preserve">Dầu mỏ </w:t>
            </w:r>
            <w:r w:rsidRPr="00452298">
              <w:rPr>
                <w:rFonts w:ascii="Calibri" w:eastAsia="Calibri" w:hAnsi="Calibri" w:cs="Times New Roman"/>
                <w:i/>
                <w:kern w:val="0"/>
                <w:sz w:val="24"/>
                <w:szCs w:val="24"/>
                <w14:ligatures w14:val="none"/>
              </w:rPr>
              <w:t>(triệu tấn)</w:t>
            </w:r>
          </w:p>
        </w:tc>
        <w:tc>
          <w:tcPr>
            <w:tcW w:w="1701" w:type="dxa"/>
            <w:shd w:val="clear" w:color="auto" w:fill="auto"/>
          </w:tcPr>
          <w:p w14:paraId="4D743346" w14:textId="77777777" w:rsidR="00452298" w:rsidRPr="00452298" w:rsidRDefault="00452298" w:rsidP="0045229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80" w:firstLine="141"/>
              <w:jc w:val="left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605,5</w:t>
            </w:r>
          </w:p>
        </w:tc>
        <w:tc>
          <w:tcPr>
            <w:tcW w:w="1701" w:type="dxa"/>
            <w:shd w:val="clear" w:color="auto" w:fill="auto"/>
          </w:tcPr>
          <w:p w14:paraId="7DDFEE86" w14:textId="77777777" w:rsidR="00452298" w:rsidRPr="00452298" w:rsidRDefault="00452298" w:rsidP="00452298">
            <w:pPr>
              <w:widowControl w:val="0"/>
              <w:autoSpaceDE w:val="0"/>
              <w:autoSpaceDN w:val="0"/>
              <w:spacing w:after="0" w:line="240" w:lineRule="auto"/>
              <w:ind w:left="720"/>
              <w:jc w:val="left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3 983,4</w:t>
            </w:r>
          </w:p>
        </w:tc>
        <w:tc>
          <w:tcPr>
            <w:tcW w:w="1673" w:type="dxa"/>
            <w:shd w:val="clear" w:color="auto" w:fill="auto"/>
          </w:tcPr>
          <w:p w14:paraId="12CE92AD" w14:textId="77777777" w:rsidR="00452298" w:rsidRPr="00452298" w:rsidRDefault="00452298" w:rsidP="00452298">
            <w:pPr>
              <w:widowControl w:val="0"/>
              <w:autoSpaceDE w:val="0"/>
              <w:autoSpaceDN w:val="0"/>
              <w:spacing w:after="0" w:line="240" w:lineRule="auto"/>
              <w:ind w:left="461"/>
              <w:jc w:val="left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4 362,9</w:t>
            </w:r>
          </w:p>
        </w:tc>
        <w:tc>
          <w:tcPr>
            <w:tcW w:w="1870" w:type="dxa"/>
            <w:shd w:val="clear" w:color="auto" w:fill="auto"/>
          </w:tcPr>
          <w:p w14:paraId="19DDC467" w14:textId="77777777" w:rsidR="00452298" w:rsidRPr="00452298" w:rsidRDefault="00452298" w:rsidP="00452298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left"/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</w:pPr>
            <w:r w:rsidRPr="00452298">
              <w:rPr>
                <w:rFonts w:ascii="Calibri" w:eastAsia="Calibri" w:hAnsi="Calibri" w:cs="Times New Roman"/>
                <w:kern w:val="0"/>
                <w:sz w:val="24"/>
                <w:szCs w:val="24"/>
                <w14:ligatures w14:val="none"/>
              </w:rPr>
              <w:t>4 484,5</w:t>
            </w:r>
          </w:p>
        </w:tc>
      </w:tr>
    </w:tbl>
    <w:p w14:paraId="664380FE" w14:textId="77777777" w:rsidR="00452298" w:rsidRDefault="00452298" w:rsidP="0045229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452298">
        <w:rPr>
          <w:rFonts w:eastAsia="Calibri" w:cs="Times New Roman"/>
          <w:b/>
          <w:bCs/>
          <w:kern w:val="0"/>
          <w:sz w:val="24"/>
          <w:szCs w:val="24"/>
          <w14:ligatures w14:val="none"/>
        </w:rPr>
        <w:t>a.(1,5đ)</w:t>
      </w:r>
      <w:r w:rsidRPr="00452298">
        <w:rPr>
          <w:rFonts w:eastAsia="Calibri" w:cs="Times New Roman"/>
          <w:kern w:val="0"/>
          <w:sz w:val="24"/>
          <w:szCs w:val="24"/>
          <w14:ligatures w14:val="none"/>
        </w:rPr>
        <w:t xml:space="preserve"> Vẽ biểu đồ thích hợp thể hiện </w:t>
      </w:r>
      <w:r w:rsidRPr="00452298">
        <w:rPr>
          <w:rFonts w:eastAsia="Times New Roman" w:cs="Times New Roman"/>
          <w:kern w:val="0"/>
          <w:sz w:val="24"/>
          <w:szCs w:val="24"/>
          <w14:ligatures w14:val="none"/>
        </w:rPr>
        <w:t>sản lượng dầu mỏ của thế giới, giai đoạn 2000 – 2019</w:t>
      </w:r>
    </w:p>
    <w:p w14:paraId="4506CE89" w14:textId="77777777" w:rsidR="00452298" w:rsidRPr="00D536FD" w:rsidRDefault="00452298" w:rsidP="00452298">
      <w:pPr>
        <w:pStyle w:val="ListParagraph"/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iCs/>
          <w:kern w:val="0"/>
          <w:sz w:val="24"/>
          <w:szCs w:val="24"/>
          <w:lang w:val="vi-VN"/>
          <w14:ligatures w14:val="none"/>
        </w:rPr>
      </w:pPr>
      <w:r>
        <w:rPr>
          <w:rFonts w:cs="Times New Roman"/>
          <w:b/>
          <w:bCs/>
          <w:kern w:val="0"/>
          <w:sz w:val="24"/>
          <w:szCs w:val="24"/>
          <w14:ligatures w14:val="none"/>
        </w:rPr>
        <w:t xml:space="preserve">Biểu đồ cột đơn: trình bày đúng, đẹp, có đầy đủ tên biểu đồ </w:t>
      </w:r>
      <w:r w:rsidRPr="00D536FD"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( sai hoặc thiếu các ý trừ 0,25đ)</w:t>
      </w:r>
    </w:p>
    <w:p w14:paraId="46B86DDC" w14:textId="77777777" w:rsidR="00452298" w:rsidRDefault="00452298" w:rsidP="0045229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452298">
        <w:rPr>
          <w:rFonts w:eastAsia="Calibri" w:cs="Times New Roman"/>
          <w:b/>
          <w:bCs/>
          <w:kern w:val="0"/>
          <w:sz w:val="24"/>
          <w:szCs w:val="24"/>
          <w14:ligatures w14:val="none"/>
        </w:rPr>
        <w:t>b.(0,5đ)</w:t>
      </w:r>
      <w:r w:rsidRPr="00452298">
        <w:rPr>
          <w:rFonts w:eastAsia="Calibri" w:cs="Times New Roman"/>
          <w:kern w:val="0"/>
          <w:sz w:val="24"/>
          <w:szCs w:val="24"/>
          <w14:ligatures w14:val="none"/>
        </w:rPr>
        <w:t xml:space="preserve"> Nhận xét sự thay đổi </w:t>
      </w:r>
      <w:r w:rsidRPr="00452298">
        <w:rPr>
          <w:rFonts w:eastAsia="Times New Roman" w:cs="Times New Roman"/>
          <w:kern w:val="0"/>
          <w:sz w:val="24"/>
          <w:szCs w:val="24"/>
          <w14:ligatures w14:val="none"/>
        </w:rPr>
        <w:t>sản lượng dầu mỏ của thế giới, giai đoạn 2000 – 2019</w:t>
      </w:r>
    </w:p>
    <w:p w14:paraId="66BAF112" w14:textId="1906B713" w:rsidR="00452298" w:rsidRDefault="00452298" w:rsidP="00452298">
      <w:pPr>
        <w:widowControl w:val="0"/>
        <w:autoSpaceDE w:val="0"/>
        <w:autoSpaceDN w:val="0"/>
        <w:spacing w:after="0" w:line="240" w:lineRule="auto"/>
        <w:ind w:left="360"/>
        <w:contextualSpacing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cs="Times New Roman"/>
          <w:b/>
          <w:bCs/>
          <w:kern w:val="0"/>
          <w:sz w:val="24"/>
          <w:szCs w:val="24"/>
          <w14:ligatures w14:val="none"/>
        </w:rPr>
        <w:t xml:space="preserve">Sản </w:t>
      </w:r>
      <w:r w:rsidRPr="00FA084A">
        <w:rPr>
          <w:rFonts w:eastAsia="Times New Roman" w:cs="Times New Roman"/>
          <w:kern w:val="0"/>
          <w:sz w:val="24"/>
          <w:szCs w:val="24"/>
          <w14:ligatures w14:val="none"/>
        </w:rPr>
        <w:t xml:space="preserve">lượng </w:t>
      </w:r>
      <w:r>
        <w:rPr>
          <w:rFonts w:eastAsia="Times New Roman" w:cs="Times New Roman"/>
          <w:kern w:val="0"/>
          <w:sz w:val="24"/>
          <w:szCs w:val="24"/>
          <w14:ligatures w14:val="none"/>
        </w:rPr>
        <w:t>dầu mỏ</w:t>
      </w:r>
      <w:r w:rsidRPr="00FA084A">
        <w:rPr>
          <w:rFonts w:eastAsia="Times New Roman" w:cs="Times New Roman"/>
          <w:kern w:val="0"/>
          <w:sz w:val="24"/>
          <w:szCs w:val="24"/>
          <w14:ligatures w14:val="none"/>
        </w:rPr>
        <w:t xml:space="preserve"> của thế giới, giai đoạn 2000 – 2019</w:t>
      </w:r>
      <w:r>
        <w:rPr>
          <w:rFonts w:eastAsia="Times New Roman" w:cs="Times New Roman"/>
          <w:kern w:val="0"/>
          <w:sz w:val="24"/>
          <w:szCs w:val="24"/>
          <w14:ligatures w14:val="none"/>
        </w:rPr>
        <w:t xml:space="preserve"> tăng  nhanh  ( dẫn chứng).</w:t>
      </w:r>
    </w:p>
    <w:p w14:paraId="2CBF3CE5" w14:textId="77777777" w:rsidR="00452298" w:rsidRPr="00D536FD" w:rsidRDefault="00452298" w:rsidP="00452298">
      <w:pPr>
        <w:widowControl w:val="0"/>
        <w:autoSpaceDE w:val="0"/>
        <w:autoSpaceDN w:val="0"/>
        <w:spacing w:after="0" w:line="240" w:lineRule="auto"/>
        <w:ind w:left="360"/>
        <w:contextualSpacing/>
        <w:jc w:val="left"/>
        <w:rPr>
          <w:rFonts w:eastAsia="Times New Roman" w:cs="Times New Roman"/>
          <w:i/>
          <w:iCs/>
          <w:kern w:val="0"/>
          <w:sz w:val="24"/>
          <w:szCs w:val="24"/>
          <w:lang w:val="vi-VN"/>
          <w14:ligatures w14:val="none"/>
        </w:rPr>
      </w:pPr>
      <w:r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(</w:t>
      </w:r>
      <w:r w:rsidRPr="00D536FD"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Thiếu dẫn chứng được 0,25đ</w:t>
      </w:r>
      <w:r>
        <w:rPr>
          <w:rFonts w:cs="Times New Roman"/>
          <w:b/>
          <w:bCs/>
          <w:i/>
          <w:iCs/>
          <w:kern w:val="0"/>
          <w:sz w:val="24"/>
          <w:szCs w:val="24"/>
          <w14:ligatures w14:val="none"/>
        </w:rPr>
        <w:t>.)</w:t>
      </w:r>
    </w:p>
    <w:p w14:paraId="5808DAB3" w14:textId="77777777" w:rsidR="00452298" w:rsidRPr="00452298" w:rsidRDefault="00452298" w:rsidP="0045229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2C5B65BE" w14:textId="77777777" w:rsidR="00452298" w:rsidRPr="00452298" w:rsidRDefault="00452298" w:rsidP="00452298">
      <w:pPr>
        <w:spacing w:after="0" w:line="240" w:lineRule="auto"/>
        <w:jc w:val="left"/>
        <w:rPr>
          <w:rFonts w:eastAsia="Calibri" w:cs="Times New Roman"/>
          <w:b/>
          <w:bCs/>
          <w:kern w:val="0"/>
          <w:sz w:val="24"/>
          <w:szCs w:val="24"/>
          <w14:ligatures w14:val="none"/>
        </w:rPr>
      </w:pPr>
      <w:r w:rsidRPr="00452298">
        <w:rPr>
          <w:rFonts w:eastAsia="Calibri" w:cs="Times New Roman"/>
          <w:b/>
          <w:bCs/>
          <w:kern w:val="0"/>
          <w:sz w:val="24"/>
          <w:szCs w:val="24"/>
          <w14:ligatures w14:val="none"/>
        </w:rPr>
        <w:t>Câu 2 (1,0đ).</w:t>
      </w:r>
      <w:r w:rsidRPr="00452298">
        <w:rPr>
          <w:rFonts w:eastAsia="Calibri" w:cs="Times New Roman"/>
          <w:kern w:val="0"/>
          <w:sz w:val="24"/>
          <w:szCs w:val="24"/>
          <w14:ligatures w14:val="none"/>
        </w:rPr>
        <w:t xml:space="preserve"> </w:t>
      </w:r>
      <w:r w:rsidRPr="00452298">
        <w:rPr>
          <w:rFonts w:eastAsia="Calibri" w:cs="Times New Roman"/>
          <w:b/>
          <w:bCs/>
          <w:kern w:val="0"/>
          <w:sz w:val="24"/>
          <w:szCs w:val="24"/>
          <w14:ligatures w14:val="none"/>
        </w:rPr>
        <w:t>Vì sao vùng Đồng bằng sông Cửu Long nước ta lại phát triển mạnh ngành vận tải đường sông?</w:t>
      </w:r>
    </w:p>
    <w:p w14:paraId="585A492D" w14:textId="52B651B7" w:rsidR="00452298" w:rsidRPr="00906D1E" w:rsidRDefault="003B0AA1" w:rsidP="003B0AA1">
      <w:pPr>
        <w:pStyle w:val="ListParagraph"/>
        <w:numPr>
          <w:ilvl w:val="0"/>
          <w:numId w:val="3"/>
        </w:numPr>
      </w:pPr>
      <w:r w:rsidRPr="00906D1E">
        <w:t>Địa hình thấp, bằng phẳng, mạng lưới sông ngòi, kênh rạch chằng chịt, tạo thành mạng lưới giao thông tự nhiên thuận lợi cho tàu thuyền đi lại.</w:t>
      </w:r>
      <w:r w:rsidR="00906D1E">
        <w:t xml:space="preserve"> </w:t>
      </w:r>
      <w:r w:rsidR="00906D1E" w:rsidRPr="00906D1E">
        <w:rPr>
          <w:b/>
          <w:bCs/>
        </w:rPr>
        <w:t>(0,5đ)</w:t>
      </w:r>
    </w:p>
    <w:p w14:paraId="04E68150" w14:textId="27FBA020" w:rsidR="003B0AA1" w:rsidRPr="00906D1E" w:rsidRDefault="003B0AA1" w:rsidP="003B0AA1">
      <w:pPr>
        <w:pStyle w:val="ListParagraph"/>
        <w:numPr>
          <w:ilvl w:val="0"/>
          <w:numId w:val="3"/>
        </w:numPr>
      </w:pPr>
      <w:r w:rsidRPr="00906D1E">
        <w:t>Sông ngòi có lượng nước dồi dào, ít bị cạn =&gt; tàu thuyền có thể hoạt động gần như quanh năm.</w:t>
      </w:r>
      <w:r w:rsidR="00906D1E" w:rsidRPr="00906D1E">
        <w:rPr>
          <w:b/>
          <w:bCs/>
        </w:rPr>
        <w:t xml:space="preserve"> (0,</w:t>
      </w:r>
      <w:r w:rsidR="00906D1E">
        <w:rPr>
          <w:b/>
          <w:bCs/>
        </w:rPr>
        <w:t>2</w:t>
      </w:r>
      <w:r w:rsidR="00906D1E" w:rsidRPr="00906D1E">
        <w:rPr>
          <w:b/>
          <w:bCs/>
        </w:rPr>
        <w:t>5đ)</w:t>
      </w:r>
    </w:p>
    <w:p w14:paraId="5B0EC3C0" w14:textId="4A5B348B" w:rsidR="00906D1E" w:rsidRPr="00906D1E" w:rsidRDefault="00906D1E" w:rsidP="003B0AA1">
      <w:pPr>
        <w:pStyle w:val="ListParagraph"/>
        <w:numPr>
          <w:ilvl w:val="0"/>
          <w:numId w:val="3"/>
        </w:numPr>
      </w:pPr>
      <w:r w:rsidRPr="00906D1E">
        <w:t>Đây là vùng sản xuất lúa gạo, thuỷ sản lớn nhất cả nước =&gt; nhu cầu vận chuyển khối lượng hàng hoá rất lớn…</w:t>
      </w:r>
      <w:r w:rsidRPr="00906D1E">
        <w:rPr>
          <w:b/>
          <w:bCs/>
        </w:rPr>
        <w:t>(0,</w:t>
      </w:r>
      <w:r>
        <w:rPr>
          <w:b/>
          <w:bCs/>
        </w:rPr>
        <w:t>2</w:t>
      </w:r>
      <w:r w:rsidRPr="00906D1E">
        <w:rPr>
          <w:b/>
          <w:bCs/>
        </w:rPr>
        <w:t>5đ)</w:t>
      </w:r>
    </w:p>
    <w:p w14:paraId="64F4174C" w14:textId="77777777" w:rsidR="00906D1E" w:rsidRDefault="00906D1E" w:rsidP="00906D1E">
      <w:pPr>
        <w:pStyle w:val="ListParagraph"/>
        <w:numPr>
          <w:ilvl w:val="0"/>
          <w:numId w:val="3"/>
        </w:numPr>
        <w:rPr>
          <w:b/>
          <w:bCs/>
          <w:i/>
          <w:iCs/>
        </w:rPr>
      </w:pPr>
      <w:r w:rsidRPr="00452298">
        <w:rPr>
          <w:b/>
          <w:bCs/>
          <w:i/>
          <w:iCs/>
        </w:rPr>
        <w:t>( Hs có thể giải thích theo ý khác, nếu đúng vẫn cho điểm tối đa)</w:t>
      </w:r>
    </w:p>
    <w:p w14:paraId="45F50CAD" w14:textId="77777777" w:rsidR="00906D1E" w:rsidRPr="00906D1E" w:rsidRDefault="00906D1E" w:rsidP="00906D1E">
      <w:pPr>
        <w:pStyle w:val="ListParagraph"/>
      </w:pPr>
    </w:p>
    <w:sectPr w:rsidR="00906D1E" w:rsidRPr="00906D1E" w:rsidSect="00452298">
      <w:pgSz w:w="11907" w:h="16840" w:code="9"/>
      <w:pgMar w:top="1134" w:right="708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A32D61"/>
    <w:multiLevelType w:val="hybridMultilevel"/>
    <w:tmpl w:val="8B1074E8"/>
    <w:lvl w:ilvl="0" w:tplc="A8EE268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EF07D4"/>
    <w:multiLevelType w:val="hybridMultilevel"/>
    <w:tmpl w:val="DD105FC4"/>
    <w:lvl w:ilvl="0" w:tplc="5E36B7F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70931"/>
    <w:multiLevelType w:val="hybridMultilevel"/>
    <w:tmpl w:val="760E95BC"/>
    <w:lvl w:ilvl="0" w:tplc="F82AF9E6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39A777C"/>
    <w:multiLevelType w:val="hybridMultilevel"/>
    <w:tmpl w:val="56348EE2"/>
    <w:lvl w:ilvl="0" w:tplc="1F3A7E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386914">
    <w:abstractNumId w:val="2"/>
  </w:num>
  <w:num w:numId="2" w16cid:durableId="1174421187">
    <w:abstractNumId w:val="1"/>
  </w:num>
  <w:num w:numId="3" w16cid:durableId="468985314">
    <w:abstractNumId w:val="3"/>
  </w:num>
  <w:num w:numId="4" w16cid:durableId="1452938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B9"/>
    <w:rsid w:val="00145382"/>
    <w:rsid w:val="002109F7"/>
    <w:rsid w:val="002438B9"/>
    <w:rsid w:val="003B0AA1"/>
    <w:rsid w:val="0041219B"/>
    <w:rsid w:val="00452298"/>
    <w:rsid w:val="00537DC9"/>
    <w:rsid w:val="00595B6D"/>
    <w:rsid w:val="00776FD7"/>
    <w:rsid w:val="00882612"/>
    <w:rsid w:val="008C40AD"/>
    <w:rsid w:val="00906D1E"/>
    <w:rsid w:val="00A4769E"/>
    <w:rsid w:val="00BC71A0"/>
    <w:rsid w:val="00C13543"/>
    <w:rsid w:val="00C9110C"/>
    <w:rsid w:val="00C913B8"/>
    <w:rsid w:val="00D536FD"/>
    <w:rsid w:val="00D54C00"/>
    <w:rsid w:val="00E3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DC67E"/>
  <w15:chartTrackingRefBased/>
  <w15:docId w15:val="{4CC70D1E-37FC-4AEE-B63F-E1C08862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69E"/>
    <w:pPr>
      <w:spacing w:line="324" w:lineRule="auto"/>
      <w:jc w:val="both"/>
    </w:pPr>
    <w:rPr>
      <w:rFonts w:ascii="Times New Roman" w:hAnsi="Times New Roman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after="200" w:line="240" w:lineRule="auto"/>
      <w:jc w:val="center"/>
    </w:pPr>
    <w:rPr>
      <w:i/>
      <w:iCs/>
      <w:sz w:val="24"/>
      <w:szCs w:val="18"/>
    </w:rPr>
  </w:style>
  <w:style w:type="table" w:styleId="TableGrid">
    <w:name w:val="Table Grid"/>
    <w:basedOn w:val="TableNormal"/>
    <w:uiPriority w:val="39"/>
    <w:rsid w:val="00243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C913B8"/>
    <w:pPr>
      <w:ind w:left="720"/>
      <w:contextualSpacing/>
    </w:pPr>
  </w:style>
  <w:style w:type="table" w:customStyle="1" w:styleId="trongbang1">
    <w:name w:val="trongbang1"/>
    <w:basedOn w:val="TableNormal"/>
    <w:next w:val="TableGrid"/>
    <w:uiPriority w:val="39"/>
    <w:qFormat/>
    <w:rsid w:val="002109F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_Style 15"/>
    <w:basedOn w:val="Normal"/>
    <w:rsid w:val="00452298"/>
    <w:pPr>
      <w:spacing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2026-04-11T13:41:00Z</dcterms:created>
  <dcterms:modified xsi:type="dcterms:W3CDTF">2026-04-22T04:25:00Z</dcterms:modified>
</cp:coreProperties>
</file>